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90F7" w14:textId="77777777" w:rsidR="001A6B07" w:rsidRDefault="001A6B07" w:rsidP="001A6B07">
      <w:pPr>
        <w:jc w:val="center"/>
        <w:rPr>
          <w:b/>
          <w:bCs/>
          <w:sz w:val="28"/>
          <w:szCs w:val="28"/>
        </w:rPr>
      </w:pPr>
      <w:r w:rsidRPr="00B93D37">
        <w:drawing>
          <wp:inline distT="0" distB="0" distL="0" distR="0" wp14:anchorId="61A87600" wp14:editId="28DFF804">
            <wp:extent cx="5760720" cy="857885"/>
            <wp:effectExtent l="0" t="0" r="0" b="0"/>
            <wp:docPr id="1881697082" name="Obraz 2" descr="Polski_Ł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ski_Ł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CE55" w14:textId="333A76FD" w:rsidR="00B93D37" w:rsidRPr="001A6B07" w:rsidRDefault="001A6B07" w:rsidP="001A6B07">
      <w:pPr>
        <w:jc w:val="center"/>
        <w:rPr>
          <w:b/>
          <w:bCs/>
          <w:sz w:val="28"/>
          <w:szCs w:val="28"/>
        </w:rPr>
      </w:pPr>
      <w:r w:rsidRPr="001A6B07">
        <w:rPr>
          <w:b/>
          <w:bCs/>
          <w:sz w:val="28"/>
          <w:szCs w:val="28"/>
        </w:rPr>
        <w:t>W</w:t>
      </w:r>
      <w:r w:rsidRPr="001A6B07">
        <w:rPr>
          <w:b/>
          <w:bCs/>
          <w:sz w:val="28"/>
          <w:szCs w:val="28"/>
        </w:rPr>
        <w:t xml:space="preserve"> dniu 4 września 2025 roku </w:t>
      </w:r>
      <w:r w:rsidRPr="001A6B07">
        <w:rPr>
          <w:b/>
          <w:bCs/>
          <w:sz w:val="28"/>
          <w:szCs w:val="28"/>
        </w:rPr>
        <w:t>zakończyliśmy prace związane z r</w:t>
      </w:r>
      <w:r w:rsidR="00B93D37" w:rsidRPr="00B93D37">
        <w:rPr>
          <w:b/>
          <w:bCs/>
          <w:sz w:val="28"/>
          <w:szCs w:val="28"/>
        </w:rPr>
        <w:t>enowacj</w:t>
      </w:r>
      <w:r w:rsidRPr="001A6B07">
        <w:rPr>
          <w:b/>
          <w:bCs/>
          <w:sz w:val="28"/>
          <w:szCs w:val="28"/>
        </w:rPr>
        <w:t>ą</w:t>
      </w:r>
      <w:r w:rsidR="00B93D37" w:rsidRPr="00B93D37">
        <w:rPr>
          <w:b/>
          <w:bCs/>
          <w:sz w:val="28"/>
          <w:szCs w:val="28"/>
        </w:rPr>
        <w:t xml:space="preserve"> Kościoła filialnego pw. Świętej Trójcy i św. Łukasza w Wartosławiu</w:t>
      </w:r>
      <w:r w:rsidRPr="001A6B07">
        <w:rPr>
          <w:b/>
          <w:bCs/>
          <w:sz w:val="28"/>
          <w:szCs w:val="28"/>
        </w:rPr>
        <w:t>.</w:t>
      </w:r>
    </w:p>
    <w:p w14:paraId="72BC8BC2" w14:textId="1A5CA5B2" w:rsidR="001A6B07" w:rsidRPr="001A6B07" w:rsidRDefault="001A6B07" w:rsidP="001A6B07">
      <w:pPr>
        <w:jc w:val="center"/>
      </w:pPr>
      <w:r w:rsidRPr="001A6B07">
        <w:t xml:space="preserve">Protokół odbioru prac konserwatorskich i robót budowlanych wykonanych przy obiekcie zabytkowym podpisali: </w:t>
      </w:r>
      <w:r w:rsidRPr="001A6B07">
        <w:t xml:space="preserve">przedstawiciel WUOZ w Poznaniu, kierownik </w:t>
      </w:r>
      <w:r w:rsidRPr="001A6B07">
        <w:t>budowy</w:t>
      </w:r>
      <w:r w:rsidRPr="001A6B07">
        <w:t xml:space="preserve">, </w:t>
      </w:r>
      <w:r w:rsidRPr="001A6B07">
        <w:t xml:space="preserve">inspektorzy nadzoru, </w:t>
      </w:r>
      <w:r w:rsidRPr="001A6B07">
        <w:t>wykonawca zlecenia oraz ks. proboszcz.</w:t>
      </w:r>
    </w:p>
    <w:p w14:paraId="79FF74E2" w14:textId="6F0D3163" w:rsidR="00B93D37" w:rsidRPr="00B93D37" w:rsidRDefault="00B93D37" w:rsidP="00B93D37"/>
    <w:p w14:paraId="5833F26B" w14:textId="77777777" w:rsidR="00B93D37" w:rsidRPr="00B93D37" w:rsidRDefault="00B93D37" w:rsidP="00B93D37">
      <w:r w:rsidRPr="00B93D37">
        <w:t xml:space="preserve">1) </w:t>
      </w:r>
      <w:r w:rsidRPr="00B93D37">
        <w:rPr>
          <w:b/>
          <w:bCs/>
        </w:rPr>
        <w:t>Nazwa zadania:</w:t>
      </w:r>
      <w:r w:rsidRPr="00B93D37">
        <w:t xml:space="preserve"> Renowacja Kościoła filialnego pw. Świętej Trójcy i św. Łukasza w Wartosławiu.</w:t>
      </w:r>
    </w:p>
    <w:p w14:paraId="5BE7D780" w14:textId="77777777" w:rsidR="00B93D37" w:rsidRPr="00B93D37" w:rsidRDefault="00B93D37" w:rsidP="00B93D37">
      <w:r w:rsidRPr="00B93D37">
        <w:t xml:space="preserve">2) </w:t>
      </w:r>
      <w:r w:rsidRPr="00B93D37">
        <w:rPr>
          <w:b/>
          <w:bCs/>
        </w:rPr>
        <w:t xml:space="preserve">Instytucja udzielająca dofinansowania: </w:t>
      </w:r>
      <w:r w:rsidRPr="00B93D37">
        <w:t>Bank Gospodarstwa Krajowego.</w:t>
      </w:r>
    </w:p>
    <w:p w14:paraId="6843212A" w14:textId="77777777" w:rsidR="00B93D37" w:rsidRPr="00B93D37" w:rsidRDefault="00B93D37" w:rsidP="00B93D37">
      <w:r w:rsidRPr="00B93D37">
        <w:t xml:space="preserve">3) </w:t>
      </w:r>
      <w:r w:rsidRPr="00B93D37">
        <w:rPr>
          <w:b/>
          <w:bCs/>
        </w:rPr>
        <w:t xml:space="preserve">Wnioskodawca: </w:t>
      </w:r>
      <w:r w:rsidRPr="00B93D37">
        <w:t>Gmina Wronki.</w:t>
      </w:r>
    </w:p>
    <w:p w14:paraId="725C3606" w14:textId="77777777" w:rsidR="00B93D37" w:rsidRPr="00B93D37" w:rsidRDefault="00B93D37" w:rsidP="00B93D37">
      <w:r w:rsidRPr="00B93D37">
        <w:t xml:space="preserve">4) </w:t>
      </w:r>
      <w:r w:rsidRPr="00B93D37">
        <w:rPr>
          <w:b/>
          <w:bCs/>
        </w:rPr>
        <w:t xml:space="preserve">Beneficjent dotacji: </w:t>
      </w:r>
      <w:r w:rsidRPr="00B93D37">
        <w:t>Parafia Rzymskokatolicka pw. Św. Krzyża i św. Mikołaja w Biezdrowie, Biezdrowo 3, 64-510 Wronki.</w:t>
      </w:r>
    </w:p>
    <w:p w14:paraId="5691885A" w14:textId="77777777" w:rsidR="00B93D37" w:rsidRPr="00B93D37" w:rsidRDefault="00B93D37" w:rsidP="00B93D37">
      <w:r w:rsidRPr="00B93D37">
        <w:t xml:space="preserve">5) </w:t>
      </w:r>
      <w:r w:rsidRPr="00B93D37">
        <w:rPr>
          <w:b/>
          <w:bCs/>
        </w:rPr>
        <w:t>Numer Promesy inwestycyjnej:</w:t>
      </w:r>
      <w:r w:rsidRPr="00B93D37">
        <w:t xml:space="preserve"> RPOZ/2022/12600/</w:t>
      </w:r>
      <w:proofErr w:type="spellStart"/>
      <w:r w:rsidRPr="00B93D37">
        <w:t>PolskiLad</w:t>
      </w:r>
      <w:proofErr w:type="spellEnd"/>
      <w:r w:rsidRPr="00B93D37">
        <w:t>.</w:t>
      </w:r>
    </w:p>
    <w:p w14:paraId="2828CE6C" w14:textId="77777777" w:rsidR="00B93D37" w:rsidRPr="00B93D37" w:rsidRDefault="00B93D37" w:rsidP="00B93D37">
      <w:r w:rsidRPr="00B93D37">
        <w:t xml:space="preserve">6) </w:t>
      </w:r>
      <w:r w:rsidRPr="00B93D37">
        <w:rPr>
          <w:b/>
          <w:bCs/>
        </w:rPr>
        <w:t xml:space="preserve">Data podpisania umowy o udzielenie dotacji: </w:t>
      </w:r>
      <w:r w:rsidRPr="00B93D37">
        <w:t>6.11.2024 r.</w:t>
      </w:r>
    </w:p>
    <w:p w14:paraId="4083C406" w14:textId="56F781A8" w:rsidR="00B93D37" w:rsidRPr="00B93D37" w:rsidRDefault="00B93D37" w:rsidP="00116DE7">
      <w:pPr>
        <w:jc w:val="both"/>
      </w:pPr>
      <w:r w:rsidRPr="00B93D37">
        <w:t xml:space="preserve">7) </w:t>
      </w:r>
      <w:r w:rsidRPr="00B93D37">
        <w:rPr>
          <w:b/>
          <w:bCs/>
        </w:rPr>
        <w:t>Opis:</w:t>
      </w:r>
      <w:r w:rsidRPr="00B93D37">
        <w:t xml:space="preserve"> Zadanie obejmuje renowację kościoła filialnego pw. Świętej Trójcy i św. Łukasza  w</w:t>
      </w:r>
      <w:r w:rsidR="00116DE7">
        <w:t xml:space="preserve"> </w:t>
      </w:r>
      <w:r w:rsidRPr="00B93D37">
        <w:t xml:space="preserve">Wartosławiu w zakresie: renowacji ścian od zewnątrz i wewnątrz budynku, renowacji ścian fundamentowych, naprawy pęknięć nadproży okiennych, renowacji kolumn murowanych, renowacji stolarki okiennej </w:t>
      </w:r>
      <w:r w:rsidR="00116DE7">
        <w:br/>
      </w:r>
      <w:r w:rsidRPr="00B93D37">
        <w:t>i parapetów, renowacji posadzki ceglanej i odtworzenia sufitu podwieszanego.</w:t>
      </w:r>
    </w:p>
    <w:p w14:paraId="1A03FC43" w14:textId="77777777" w:rsidR="00B93D37" w:rsidRPr="00B93D37" w:rsidRDefault="00B93D37" w:rsidP="00B93D37">
      <w:r w:rsidRPr="00B93D37">
        <w:t xml:space="preserve">8) </w:t>
      </w:r>
      <w:r w:rsidRPr="00B93D37">
        <w:rPr>
          <w:b/>
          <w:bCs/>
        </w:rPr>
        <w:t xml:space="preserve">Wykonawca: </w:t>
      </w:r>
      <w:r w:rsidRPr="00B93D37">
        <w:t>„</w:t>
      </w:r>
      <w:proofErr w:type="spellStart"/>
      <w:r w:rsidRPr="00B93D37">
        <w:t>Decodach</w:t>
      </w:r>
      <w:proofErr w:type="spellEnd"/>
      <w:r w:rsidRPr="00B93D37">
        <w:t>” Kaczmarek i Lis spółka jawna.</w:t>
      </w:r>
    </w:p>
    <w:p w14:paraId="25F16744" w14:textId="77777777" w:rsidR="00B93D37" w:rsidRPr="00B93D37" w:rsidRDefault="00B93D37" w:rsidP="00B93D37">
      <w:r w:rsidRPr="00B93D37">
        <w:t xml:space="preserve">9) </w:t>
      </w:r>
      <w:r w:rsidRPr="00B93D37">
        <w:rPr>
          <w:b/>
          <w:bCs/>
        </w:rPr>
        <w:t xml:space="preserve">Całkowita wartość inwestycji: </w:t>
      </w:r>
      <w:r w:rsidRPr="00B93D37">
        <w:t>452.800,00 zł, z czego:</w:t>
      </w:r>
    </w:p>
    <w:p w14:paraId="391355C6" w14:textId="77777777" w:rsidR="00B93D37" w:rsidRPr="00B93D37" w:rsidRDefault="00B93D37" w:rsidP="00B93D37">
      <w:pPr>
        <w:ind w:left="360"/>
      </w:pPr>
      <w:r w:rsidRPr="00B93D37">
        <w:t xml:space="preserve">a) </w:t>
      </w:r>
      <w:r w:rsidRPr="00B93D37">
        <w:rPr>
          <w:b/>
          <w:bCs/>
        </w:rPr>
        <w:t xml:space="preserve">wartość udzielonej dotacji: </w:t>
      </w:r>
      <w:r w:rsidRPr="00B93D37">
        <w:t>300.000,00 zł, w tym:</w:t>
      </w:r>
    </w:p>
    <w:p w14:paraId="35CE5E01" w14:textId="77777777" w:rsidR="00B93D37" w:rsidRPr="00B93D37" w:rsidRDefault="00B93D37" w:rsidP="00B93D37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B93D37">
        <w:t>150.000,00 zł - kwota przyznanego dofinansowania w ramach Rządowego Programu Odbudowy Zabytków,</w:t>
      </w:r>
    </w:p>
    <w:p w14:paraId="48F9145F" w14:textId="0FD5FB32" w:rsidR="00B93D37" w:rsidRPr="00B93D37" w:rsidRDefault="00B93D37" w:rsidP="00B93D37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B93D37">
        <w:t>150.000,00 zł - kwota udziału własnego Gminy Wronki</w:t>
      </w:r>
      <w:r w:rsidR="001A6B07">
        <w:t>,</w:t>
      </w:r>
    </w:p>
    <w:p w14:paraId="168F4958" w14:textId="77777777" w:rsidR="00B93D37" w:rsidRPr="00B93D37" w:rsidRDefault="00B93D37" w:rsidP="00B93D37">
      <w:pPr>
        <w:ind w:left="360"/>
      </w:pPr>
      <w:r w:rsidRPr="00B93D37">
        <w:t xml:space="preserve">b) </w:t>
      </w:r>
      <w:r w:rsidRPr="00B93D37">
        <w:rPr>
          <w:b/>
          <w:bCs/>
        </w:rPr>
        <w:t>środki własne Parafii:</w:t>
      </w:r>
      <w:r w:rsidRPr="00B93D37">
        <w:t xml:space="preserve"> 152.800,00 zł.</w:t>
      </w:r>
    </w:p>
    <w:p w14:paraId="6B778048" w14:textId="77777777" w:rsidR="003E6054" w:rsidRDefault="003E6054"/>
    <w:sectPr w:rsidR="003E6054" w:rsidSect="004714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79AA"/>
    <w:multiLevelType w:val="multilevel"/>
    <w:tmpl w:val="7578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30"/>
    <w:rsid w:val="00116DE7"/>
    <w:rsid w:val="001A6B07"/>
    <w:rsid w:val="001F2BF3"/>
    <w:rsid w:val="003E6054"/>
    <w:rsid w:val="004714F2"/>
    <w:rsid w:val="00526915"/>
    <w:rsid w:val="00801430"/>
    <w:rsid w:val="00A351CE"/>
    <w:rsid w:val="00B93D37"/>
    <w:rsid w:val="00E2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A022"/>
  <w15:chartTrackingRefBased/>
  <w15:docId w15:val="{4B050FE6-DA2B-44B5-A08B-C010554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4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4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4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4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4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43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43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1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143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4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4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4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Szubert</dc:creator>
  <cp:keywords/>
  <dc:description/>
  <cp:lastModifiedBy>Ewelina Szubert</cp:lastModifiedBy>
  <cp:revision>5</cp:revision>
  <dcterms:created xsi:type="dcterms:W3CDTF">2025-09-10T11:10:00Z</dcterms:created>
  <dcterms:modified xsi:type="dcterms:W3CDTF">2025-09-10T12:09:00Z</dcterms:modified>
</cp:coreProperties>
</file>